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2B" w:rsidRDefault="0030492B">
      <w:pPr>
        <w:jc w:val="center"/>
        <w:rPr>
          <w:sz w:val="48"/>
          <w:szCs w:val="48"/>
        </w:rPr>
      </w:pPr>
    </w:p>
    <w:p w:rsidR="0030492B" w:rsidRDefault="0030492B">
      <w:pPr>
        <w:jc w:val="center"/>
        <w:rPr>
          <w:sz w:val="48"/>
          <w:szCs w:val="48"/>
        </w:rPr>
      </w:pPr>
    </w:p>
    <w:p w:rsidR="0030492B" w:rsidRDefault="0030492B">
      <w:pPr>
        <w:jc w:val="center"/>
        <w:rPr>
          <w:sz w:val="48"/>
          <w:szCs w:val="48"/>
        </w:rPr>
      </w:pPr>
    </w:p>
    <w:p w:rsidR="0030492B" w:rsidRDefault="0030492B">
      <w:pPr>
        <w:jc w:val="center"/>
        <w:rPr>
          <w:sz w:val="48"/>
          <w:szCs w:val="48"/>
        </w:rPr>
      </w:pPr>
    </w:p>
    <w:p w:rsidR="0030492B" w:rsidRDefault="0030492B">
      <w:pPr>
        <w:jc w:val="center"/>
        <w:rPr>
          <w:sz w:val="48"/>
          <w:szCs w:val="48"/>
        </w:rPr>
      </w:pPr>
    </w:p>
    <w:p w:rsidR="0030492B" w:rsidRDefault="0030492B">
      <w:pPr>
        <w:jc w:val="center"/>
        <w:rPr>
          <w:sz w:val="48"/>
          <w:szCs w:val="48"/>
        </w:rPr>
      </w:pPr>
    </w:p>
    <w:p w:rsidR="0030492B" w:rsidRDefault="00154644">
      <w:pPr>
        <w:jc w:val="center"/>
        <w:rPr>
          <w:rFonts w:asciiTheme="majorEastAsia" w:eastAsiaTheme="majorEastAsia" w:hAnsiTheme="majorEastAsia" w:cstheme="majorEastAsia"/>
          <w:sz w:val="72"/>
          <w:szCs w:val="72"/>
        </w:rPr>
      </w:pPr>
      <w:r>
        <w:rPr>
          <w:rFonts w:asciiTheme="majorEastAsia" w:eastAsiaTheme="majorEastAsia" w:hAnsiTheme="majorEastAsia" w:cstheme="majorEastAsia" w:hint="eastAsia"/>
          <w:sz w:val="72"/>
          <w:szCs w:val="72"/>
        </w:rPr>
        <w:t>赣州市</w:t>
      </w:r>
      <w:r>
        <w:rPr>
          <w:rFonts w:asciiTheme="majorEastAsia" w:eastAsiaTheme="majorEastAsia" w:hAnsiTheme="majorEastAsia" w:cstheme="majorEastAsia" w:hint="eastAsia"/>
          <w:sz w:val="72"/>
          <w:szCs w:val="72"/>
        </w:rPr>
        <w:t>xx</w:t>
      </w:r>
      <w:r>
        <w:rPr>
          <w:rFonts w:asciiTheme="majorEastAsia" w:eastAsiaTheme="majorEastAsia" w:hAnsiTheme="majorEastAsia" w:cstheme="majorEastAsia" w:hint="eastAsia"/>
          <w:sz w:val="72"/>
          <w:szCs w:val="72"/>
        </w:rPr>
        <w:t>局</w:t>
      </w:r>
    </w:p>
    <w:p w:rsidR="0030492B" w:rsidRDefault="0030492B">
      <w:pPr>
        <w:jc w:val="center"/>
        <w:rPr>
          <w:sz w:val="44"/>
          <w:szCs w:val="44"/>
        </w:rPr>
      </w:pPr>
    </w:p>
    <w:p w:rsidR="0030492B" w:rsidRDefault="0030492B">
      <w:pPr>
        <w:jc w:val="center"/>
        <w:rPr>
          <w:sz w:val="44"/>
          <w:szCs w:val="44"/>
        </w:rPr>
      </w:pPr>
    </w:p>
    <w:p w:rsidR="0030492B" w:rsidRDefault="00154644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全宗指南</w:t>
      </w:r>
    </w:p>
    <w:p w:rsidR="0030492B" w:rsidRDefault="0030492B">
      <w:pPr>
        <w:jc w:val="center"/>
        <w:rPr>
          <w:sz w:val="72"/>
          <w:szCs w:val="72"/>
        </w:rPr>
      </w:pPr>
    </w:p>
    <w:p w:rsidR="0030492B" w:rsidRDefault="0030492B">
      <w:pPr>
        <w:jc w:val="center"/>
        <w:rPr>
          <w:sz w:val="44"/>
          <w:szCs w:val="44"/>
        </w:rPr>
      </w:pPr>
    </w:p>
    <w:p w:rsidR="0030492B" w:rsidRDefault="00154644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（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1979-2016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年）</w:t>
      </w:r>
    </w:p>
    <w:p w:rsidR="0030492B" w:rsidRDefault="00154644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全宗号：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Axxx</w:t>
      </w:r>
    </w:p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30492B"/>
    <w:p w:rsidR="0030492B" w:rsidRDefault="00154644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一、全宗构成者沿革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（一）全宗构成者名称：赣州市</w:t>
      </w:r>
      <w:r>
        <w:rPr>
          <w:rFonts w:ascii="楷体" w:eastAsia="楷体" w:hAnsi="楷体" w:cs="楷体" w:hint="eastAsia"/>
          <w:sz w:val="32"/>
          <w:szCs w:val="32"/>
        </w:rPr>
        <w:t>xx</w:t>
      </w:r>
      <w:r>
        <w:rPr>
          <w:rFonts w:ascii="楷体" w:eastAsia="楷体" w:hAnsi="楷体" w:cs="楷体" w:hint="eastAsia"/>
          <w:sz w:val="32"/>
          <w:szCs w:val="32"/>
        </w:rPr>
        <w:t>局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（二）成立时间</w:t>
      </w:r>
      <w:r>
        <w:rPr>
          <w:rFonts w:ascii="楷体" w:eastAsia="楷体" w:hAnsi="楷体" w:cs="楷体" w:hint="eastAsia"/>
          <w:sz w:val="32"/>
          <w:szCs w:val="32"/>
        </w:rPr>
        <w:t>:1949</w:t>
      </w:r>
      <w:r>
        <w:rPr>
          <w:rFonts w:ascii="楷体" w:eastAsia="楷体" w:hAnsi="楷体" w:cs="楷体" w:hint="eastAsia"/>
          <w:sz w:val="32"/>
          <w:szCs w:val="32"/>
        </w:rPr>
        <w:t>年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（三）主要职能</w:t>
      </w:r>
    </w:p>
    <w:p w:rsidR="0030492B" w:rsidRDefault="001546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30492B" w:rsidRDefault="00154644">
      <w:pPr>
        <w:pStyle w:val="a6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..</w:t>
      </w:r>
    </w:p>
    <w:p w:rsidR="0030492B" w:rsidRDefault="00154644">
      <w:pPr>
        <w:pStyle w:val="a6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..</w:t>
      </w:r>
    </w:p>
    <w:p w:rsidR="0030492B" w:rsidRDefault="00154644">
      <w:pPr>
        <w:pStyle w:val="a6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………</w:t>
      </w:r>
    </w:p>
    <w:p w:rsidR="0030492B" w:rsidRDefault="00154644">
      <w:pPr>
        <w:pStyle w:val="a6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………</w:t>
      </w:r>
    </w:p>
    <w:p w:rsidR="0030492B" w:rsidRDefault="00154644">
      <w:pPr>
        <w:pStyle w:val="a6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..</w:t>
      </w:r>
    </w:p>
    <w:p w:rsidR="0030492B" w:rsidRDefault="00154644">
      <w:pPr>
        <w:pStyle w:val="a6"/>
        <w:widowControl/>
        <w:spacing w:beforeAutospacing="0" w:afterAutospacing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>……</w:t>
      </w:r>
    </w:p>
    <w:p w:rsidR="0030492B" w:rsidRDefault="00154644">
      <w:pPr>
        <w:pStyle w:val="a6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根据“三定”方案职责编制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</w:t>
      </w:r>
      <w:r>
        <w:rPr>
          <w:rFonts w:ascii="楷体" w:eastAsia="楷体" w:hAnsi="楷体" w:cs="楷体" w:hint="eastAsia"/>
          <w:sz w:val="32"/>
          <w:szCs w:val="32"/>
        </w:rPr>
        <w:t>四</w:t>
      </w:r>
      <w:r>
        <w:rPr>
          <w:rFonts w:ascii="楷体" w:eastAsia="楷体" w:hAnsi="楷体" w:cs="楷体" w:hint="eastAsia"/>
          <w:sz w:val="32"/>
          <w:szCs w:val="32"/>
        </w:rPr>
        <w:t>)</w:t>
      </w:r>
      <w:r>
        <w:rPr>
          <w:rFonts w:ascii="楷体" w:eastAsia="楷体" w:hAnsi="楷体" w:cs="楷体" w:hint="eastAsia"/>
          <w:sz w:val="32"/>
          <w:szCs w:val="32"/>
        </w:rPr>
        <w:t>领导变更</w:t>
      </w:r>
    </w:p>
    <w:p w:rsidR="0030492B" w:rsidRDefault="00154644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现任领导：</w:t>
      </w:r>
    </w:p>
    <w:tbl>
      <w:tblPr>
        <w:tblW w:w="7734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948"/>
        <w:gridCol w:w="2816"/>
      </w:tblGrid>
      <w:tr w:rsidR="0030492B">
        <w:trPr>
          <w:trHeight w:val="369"/>
        </w:trPr>
        <w:tc>
          <w:tcPr>
            <w:tcW w:w="1970" w:type="dxa"/>
          </w:tcPr>
          <w:p w:rsidR="0030492B" w:rsidRDefault="00154644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948" w:type="dxa"/>
          </w:tcPr>
          <w:p w:rsidR="0030492B" w:rsidRDefault="00154644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时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间</w:t>
            </w:r>
          </w:p>
        </w:tc>
        <w:tc>
          <w:tcPr>
            <w:tcW w:w="2816" w:type="dxa"/>
          </w:tcPr>
          <w:p w:rsidR="0030492B" w:rsidRDefault="00154644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</w:tr>
      <w:tr w:rsidR="0030492B">
        <w:trPr>
          <w:trHeight w:val="369"/>
        </w:trPr>
        <w:tc>
          <w:tcPr>
            <w:tcW w:w="197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92B">
        <w:trPr>
          <w:trHeight w:val="369"/>
        </w:trPr>
        <w:tc>
          <w:tcPr>
            <w:tcW w:w="197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92B">
        <w:trPr>
          <w:trHeight w:val="369"/>
        </w:trPr>
        <w:tc>
          <w:tcPr>
            <w:tcW w:w="197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0492B" w:rsidRDefault="0030492B">
      <w:pPr>
        <w:ind w:left="420"/>
        <w:rPr>
          <w:rFonts w:ascii="仿宋_GB2312" w:eastAsia="仿宋_GB2312"/>
          <w:sz w:val="32"/>
          <w:szCs w:val="32"/>
        </w:rPr>
      </w:pPr>
    </w:p>
    <w:p w:rsidR="0030492B" w:rsidRDefault="00154644">
      <w:pPr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历任领导（正职）：</w:t>
      </w:r>
    </w:p>
    <w:tbl>
      <w:tblPr>
        <w:tblW w:w="77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2860"/>
        <w:gridCol w:w="2800"/>
      </w:tblGrid>
      <w:tr w:rsidR="0030492B">
        <w:trPr>
          <w:trHeight w:val="99"/>
          <w:jc w:val="right"/>
        </w:trPr>
        <w:tc>
          <w:tcPr>
            <w:tcW w:w="2095" w:type="dxa"/>
            <w:vAlign w:val="center"/>
          </w:tcPr>
          <w:p w:rsidR="0030492B" w:rsidRDefault="00154644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860" w:type="dxa"/>
            <w:vAlign w:val="center"/>
          </w:tcPr>
          <w:p w:rsidR="0030492B" w:rsidRDefault="00154644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时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间</w:t>
            </w:r>
          </w:p>
        </w:tc>
        <w:tc>
          <w:tcPr>
            <w:tcW w:w="2800" w:type="dxa"/>
            <w:vAlign w:val="center"/>
          </w:tcPr>
          <w:p w:rsidR="0030492B" w:rsidRDefault="00154644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</w:tr>
      <w:tr w:rsidR="0030492B">
        <w:trPr>
          <w:trHeight w:val="99"/>
          <w:jc w:val="right"/>
        </w:trPr>
        <w:tc>
          <w:tcPr>
            <w:tcW w:w="2095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92B">
        <w:trPr>
          <w:trHeight w:val="99"/>
          <w:jc w:val="right"/>
        </w:trPr>
        <w:tc>
          <w:tcPr>
            <w:tcW w:w="2095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92B">
        <w:trPr>
          <w:trHeight w:val="99"/>
          <w:jc w:val="right"/>
        </w:trPr>
        <w:tc>
          <w:tcPr>
            <w:tcW w:w="2095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92B">
        <w:trPr>
          <w:trHeight w:val="99"/>
          <w:jc w:val="right"/>
        </w:trPr>
        <w:tc>
          <w:tcPr>
            <w:tcW w:w="2095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  <w:vAlign w:val="center"/>
          </w:tcPr>
          <w:p w:rsidR="0030492B" w:rsidRDefault="0030492B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0492B" w:rsidRDefault="0030492B">
      <w:pPr>
        <w:rPr>
          <w:rFonts w:ascii="仿宋_GB2312" w:eastAsia="仿宋_GB2312"/>
          <w:sz w:val="32"/>
          <w:szCs w:val="32"/>
        </w:rPr>
      </w:pP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（五）内设</w:t>
      </w:r>
      <w:bookmarkStart w:id="1" w:name="OLE_LINK2"/>
      <w:bookmarkStart w:id="2" w:name="OLE_LINK1"/>
      <w:r>
        <w:rPr>
          <w:rFonts w:ascii="楷体" w:eastAsia="楷体" w:hAnsi="楷体" w:cs="楷体" w:hint="eastAsia"/>
          <w:sz w:val="32"/>
          <w:szCs w:val="32"/>
        </w:rPr>
        <w:t>机构</w:t>
      </w:r>
      <w:bookmarkEnd w:id="1"/>
      <w:bookmarkEnd w:id="2"/>
      <w:r>
        <w:rPr>
          <w:rFonts w:ascii="楷体" w:eastAsia="楷体" w:hAnsi="楷体" w:cs="楷体" w:hint="eastAsia"/>
          <w:sz w:val="32"/>
          <w:szCs w:val="32"/>
        </w:rPr>
        <w:t>变更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1.1982</w:t>
      </w:r>
      <w:r>
        <w:rPr>
          <w:rFonts w:ascii="仿宋_GB2312" w:eastAsia="仿宋_GB2312" w:hint="eastAsia"/>
          <w:sz w:val="32"/>
          <w:szCs w:val="32"/>
        </w:rPr>
        <w:t>年—</w:t>
      </w:r>
      <w:r>
        <w:rPr>
          <w:rFonts w:ascii="仿宋_GB2312" w:eastAsia="仿宋_GB2312" w:hint="eastAsia"/>
          <w:sz w:val="32"/>
          <w:szCs w:val="32"/>
        </w:rPr>
        <w:t>1983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内设办公室、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科；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2.1983</w:t>
      </w:r>
      <w:r>
        <w:rPr>
          <w:rFonts w:ascii="仿宋_GB2312" w:eastAsia="仿宋_GB2312" w:hint="eastAsia"/>
          <w:sz w:val="32"/>
          <w:szCs w:val="32"/>
        </w:rPr>
        <w:t>年—</w:t>
      </w:r>
      <w:r>
        <w:rPr>
          <w:rFonts w:ascii="仿宋_GB2312" w:eastAsia="仿宋_GB2312" w:hint="eastAsia"/>
          <w:sz w:val="32"/>
          <w:szCs w:val="32"/>
        </w:rPr>
        <w:t>1990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30492B" w:rsidRDefault="00154644">
      <w:pPr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内设办公室、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 w:hint="eastAsia"/>
          <w:sz w:val="32"/>
          <w:szCs w:val="32"/>
        </w:rPr>
        <w:br/>
        <w:t>3.1990</w:t>
      </w:r>
      <w:r>
        <w:rPr>
          <w:rFonts w:ascii="仿宋_GB2312" w:eastAsia="仿宋_GB2312" w:hint="eastAsia"/>
          <w:sz w:val="32"/>
          <w:szCs w:val="32"/>
        </w:rPr>
        <w:t>年—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30492B" w:rsidRDefault="00154644" w:rsidP="00D61741">
      <w:pPr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内设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4.2007</w:t>
      </w:r>
      <w:r>
        <w:rPr>
          <w:rFonts w:ascii="仿宋_GB2312" w:eastAsia="仿宋_GB2312" w:hint="eastAsia"/>
          <w:sz w:val="32"/>
          <w:szCs w:val="32"/>
        </w:rPr>
        <w:t>年至今</w:t>
      </w:r>
    </w:p>
    <w:p w:rsidR="0030492B" w:rsidRDefault="00154644">
      <w:pPr>
        <w:ind w:leftChars="304" w:left="798" w:hangingChars="50" w:hanging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内设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科、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科</w:t>
      </w:r>
    </w:p>
    <w:p w:rsidR="00D61741" w:rsidRPr="00D61741" w:rsidRDefault="00D61741" w:rsidP="00D61741">
      <w:pPr>
        <w:ind w:leftChars="304" w:left="798" w:hangingChars="50" w:hanging="160"/>
        <w:rPr>
          <w:rFonts w:ascii="仿宋_GB2312" w:eastAsia="仿宋_GB2312"/>
          <w:sz w:val="32"/>
          <w:szCs w:val="32"/>
        </w:rPr>
      </w:pPr>
      <w:r w:rsidRPr="00D61741">
        <w:rPr>
          <w:rFonts w:ascii="仿宋_GB2312" w:eastAsia="仿宋_GB2312" w:hint="eastAsia"/>
          <w:sz w:val="32"/>
          <w:szCs w:val="32"/>
        </w:rPr>
        <w:t>…………</w:t>
      </w:r>
      <w:r w:rsidRPr="00D61741">
        <w:rPr>
          <w:rFonts w:ascii="仿宋_GB2312" w:eastAsia="仿宋_GB2312"/>
          <w:sz w:val="32"/>
          <w:szCs w:val="32"/>
        </w:rPr>
        <w:t>.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（六）机构沿革</w:t>
      </w:r>
    </w:p>
    <w:p w:rsidR="0030492B" w:rsidRDefault="00154644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伴随着新中国的成长和赣州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事业的发展，赣州市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局历经了成立探索、停滞破坏、恢复发展和改革振兴等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个历史发展阶段。</w:t>
      </w:r>
    </w:p>
    <w:p w:rsidR="0030492B" w:rsidRDefault="001546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>
        <w:rPr>
          <w:rFonts w:ascii="仿宋_GB2312" w:eastAsia="仿宋_GB2312" w:hint="eastAsia"/>
          <w:sz w:val="32"/>
          <w:szCs w:val="32"/>
        </w:rPr>
        <w:t>成立探索阶段（</w:t>
      </w:r>
      <w:r>
        <w:rPr>
          <w:rFonts w:ascii="仿宋_GB2312" w:eastAsia="仿宋_GB2312" w:hint="eastAsia"/>
          <w:sz w:val="32"/>
          <w:szCs w:val="32"/>
        </w:rPr>
        <w:t>19xx-19xx</w:t>
      </w:r>
      <w:r w:rsidR="00D61741"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停滞阶段（</w:t>
      </w:r>
      <w:r>
        <w:rPr>
          <w:rFonts w:ascii="仿宋_GB2312" w:eastAsia="仿宋_GB2312" w:hint="eastAsia"/>
          <w:sz w:val="32"/>
          <w:szCs w:val="32"/>
        </w:rPr>
        <w:t>19xx-19xx</w:t>
      </w:r>
      <w:r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/>
          <w:sz w:val="32"/>
          <w:szCs w:val="32"/>
        </w:rPr>
        <w:t>………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恢复发展阶段（</w:t>
      </w:r>
      <w:r>
        <w:rPr>
          <w:rFonts w:ascii="仿宋_GB2312" w:eastAsia="仿宋_GB2312" w:hint="eastAsia"/>
          <w:sz w:val="32"/>
          <w:szCs w:val="32"/>
        </w:rPr>
        <w:t>19xx-19xx</w:t>
      </w:r>
      <w:r w:rsidR="00D61741"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改革振兴阶段（</w:t>
      </w:r>
      <w:r>
        <w:rPr>
          <w:rFonts w:ascii="仿宋_GB2312" w:eastAsia="仿宋_GB2312" w:hint="eastAsia"/>
          <w:sz w:val="32"/>
          <w:szCs w:val="32"/>
        </w:rPr>
        <w:t>19xx-20xx</w:t>
      </w:r>
      <w:r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/>
          <w:sz w:val="32"/>
          <w:szCs w:val="32"/>
        </w:rPr>
        <w:t>……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…………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30492B" w:rsidRDefault="00154644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二、全宗内档案情况简介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（一）档案的数量及保管期限</w:t>
      </w:r>
    </w:p>
    <w:p w:rsidR="0030492B" w:rsidRDefault="00154644">
      <w:pPr>
        <w:ind w:firstLineChars="180" w:firstLine="5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1979</w:t>
      </w:r>
      <w:r>
        <w:rPr>
          <w:rFonts w:ascii="仿宋_GB2312" w:eastAsia="仿宋_GB2312" w:hint="eastAsia"/>
          <w:sz w:val="32"/>
          <w:szCs w:val="32"/>
        </w:rPr>
        <w:t>年至今</w:t>
      </w:r>
      <w:r w:rsidRPr="00D61741">
        <w:rPr>
          <w:rFonts w:ascii="仿宋_GB2312" w:eastAsia="仿宋_GB2312" w:hint="eastAsia"/>
          <w:sz w:val="32"/>
          <w:szCs w:val="32"/>
        </w:rPr>
        <w:t>已按标准完成</w:t>
      </w:r>
      <w:r w:rsidRPr="00D61741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档案共有案卷级档案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卷，</w:t>
      </w:r>
      <w:r>
        <w:rPr>
          <w:rFonts w:ascii="仿宋_GB2312" w:eastAsia="仿宋_GB2312" w:hint="eastAsia"/>
          <w:sz w:val="32"/>
          <w:szCs w:val="32"/>
        </w:rPr>
        <w:lastRenderedPageBreak/>
        <w:t>文件级档案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件，其中</w:t>
      </w:r>
      <w:r>
        <w:rPr>
          <w:rFonts w:ascii="仿宋_GB2312" w:eastAsia="仿宋_GB2312" w:hint="eastAsia"/>
          <w:bCs/>
          <w:sz w:val="32"/>
          <w:szCs w:val="32"/>
        </w:rPr>
        <w:t>文书类（</w:t>
      </w:r>
      <w:r>
        <w:rPr>
          <w:rFonts w:ascii="仿宋_GB2312" w:eastAsia="仿宋_GB2312" w:hint="eastAsia"/>
          <w:bCs/>
          <w:sz w:val="32"/>
          <w:szCs w:val="32"/>
        </w:rPr>
        <w:t>2001-2016</w:t>
      </w:r>
      <w:r>
        <w:rPr>
          <w:rFonts w:ascii="仿宋_GB2312" w:eastAsia="仿宋_GB2312" w:hint="eastAsia"/>
          <w:bCs/>
          <w:sz w:val="32"/>
          <w:szCs w:val="32"/>
        </w:rPr>
        <w:t>年）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件（永久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件、长期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件、短期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件），业务类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卷（永久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卷、长期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卷、短期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卷），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件（永久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件、长期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件）。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（二）档案的完整程度</w:t>
      </w:r>
    </w:p>
    <w:p w:rsidR="0030492B" w:rsidRDefault="00154644">
      <w:pPr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文书类、业务类、声像类、实物类四大类档案。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（二）档案的利用价值</w:t>
      </w:r>
    </w:p>
    <w:p w:rsidR="0030492B" w:rsidRDefault="00154644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本全宗四大类档案，基本能反映我局的历史真实面貌，是保存我局主要职能活动中形成的原始记录，能为今后编史修志工作提供真凭实据。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（三）检索工具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1.1981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-2000</w:t>
      </w:r>
      <w:r>
        <w:rPr>
          <w:rFonts w:ascii="仿宋_GB2312" w:eastAsia="仿宋_GB2312" w:hint="eastAsia"/>
          <w:sz w:val="32"/>
          <w:szCs w:val="32"/>
        </w:rPr>
        <w:t>年案卷级目录（文书档案）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本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2.1981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-2000</w:t>
      </w:r>
      <w:r>
        <w:rPr>
          <w:rFonts w:ascii="仿宋_GB2312" w:eastAsia="仿宋_GB2312" w:hint="eastAsia"/>
          <w:sz w:val="32"/>
          <w:szCs w:val="32"/>
        </w:rPr>
        <w:t>年卷内目录（文书档案）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本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3.2001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-2018</w:t>
      </w:r>
      <w:r>
        <w:rPr>
          <w:rFonts w:ascii="仿宋_GB2312" w:eastAsia="仿宋_GB2312" w:hint="eastAsia"/>
          <w:sz w:val="32"/>
          <w:szCs w:val="32"/>
        </w:rPr>
        <w:t>年归档文件级目录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0492B" w:rsidRDefault="00154644">
      <w:pPr>
        <w:ind w:leftChars="200" w:left="420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1949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-2018</w:t>
      </w:r>
      <w:r>
        <w:rPr>
          <w:rFonts w:ascii="仿宋_GB2312" w:eastAsia="仿宋_GB2312" w:hint="eastAsia"/>
          <w:sz w:val="32"/>
          <w:szCs w:val="32"/>
        </w:rPr>
        <w:t>年资料案卷级目录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本</w:t>
      </w:r>
    </w:p>
    <w:p w:rsidR="00D61741" w:rsidRDefault="00D61741" w:rsidP="00D617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…………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30492B" w:rsidRDefault="00154644" w:rsidP="00F915DB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以上目录均有电子目录，共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（四）档案的整理及编目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本全宗内文书类、业务类、声像类、实物类四大类档案按不同类别和保管期限分别编制目录号。档案按不同类别和保管期限分别编制目录号。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文书类目录号为</w:t>
      </w:r>
      <w:r>
        <w:rPr>
          <w:rFonts w:ascii="仿宋_GB2312" w:eastAsia="仿宋_GB2312" w:hint="eastAsia"/>
          <w:sz w:val="32"/>
          <w:szCs w:val="32"/>
        </w:rPr>
        <w:t>WS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2001</w:t>
      </w:r>
      <w:r>
        <w:rPr>
          <w:rFonts w:ascii="仿宋_GB2312" w:eastAsia="仿宋_GB2312" w:hint="eastAsia"/>
          <w:sz w:val="32"/>
          <w:szCs w:val="32"/>
        </w:rPr>
        <w:t>年度文档开始采用新规则立</w:t>
      </w:r>
      <w:r>
        <w:rPr>
          <w:rFonts w:ascii="仿宋_GB2312" w:eastAsia="仿宋_GB2312" w:hint="eastAsia"/>
          <w:sz w:val="32"/>
          <w:szCs w:val="32"/>
        </w:rPr>
        <w:lastRenderedPageBreak/>
        <w:t>卷，即以件为单位进行整理，以后每年以年度—机构（问题）—保管期限分类，流水号编制按永久、长期</w:t>
      </w:r>
      <w:r>
        <w:rPr>
          <w:rFonts w:ascii="仿宋_GB2312" w:eastAsia="仿宋_GB2312" w:hint="eastAsia"/>
          <w:sz w:val="32"/>
          <w:szCs w:val="32"/>
        </w:rPr>
        <w:t>(30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、短期（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个流水号。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业务类目录号为</w:t>
      </w:r>
      <w:r>
        <w:rPr>
          <w:rFonts w:ascii="仿宋_GB2312" w:eastAsia="仿宋_GB2312" w:hint="eastAsia"/>
          <w:sz w:val="32"/>
          <w:szCs w:val="32"/>
        </w:rPr>
        <w:t>YW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（五）编研</w:t>
      </w:r>
    </w:p>
    <w:p w:rsidR="0030492B" w:rsidRDefault="00154644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我局编有《全宗指南》《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法规汇编》《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文件汇编》《</w:t>
      </w:r>
      <w:r>
        <w:rPr>
          <w:rFonts w:ascii="仿宋_GB2312" w:eastAsia="仿宋_GB2312" w:hint="eastAsia"/>
          <w:sz w:val="32"/>
          <w:szCs w:val="32"/>
        </w:rPr>
        <w:t>20 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-20xx</w:t>
      </w:r>
      <w:r>
        <w:rPr>
          <w:rFonts w:ascii="仿宋_GB2312" w:eastAsia="仿宋_GB2312" w:hint="eastAsia"/>
          <w:sz w:val="32"/>
          <w:szCs w:val="32"/>
        </w:rPr>
        <w:t>年大事记》等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种，共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本汇编资料。</w:t>
      </w:r>
    </w:p>
    <w:p w:rsidR="0030492B" w:rsidRDefault="00154644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三、档案的分类和内容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（一）全宗情况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我局始建于</w:t>
      </w:r>
      <w:r>
        <w:rPr>
          <w:rFonts w:ascii="仿宋_GB2312" w:eastAsia="仿宋_GB2312" w:hint="eastAsia"/>
          <w:sz w:val="32"/>
          <w:szCs w:val="32"/>
        </w:rPr>
        <w:t>19xx</w:t>
      </w:r>
      <w:r>
        <w:rPr>
          <w:rFonts w:ascii="仿宋_GB2312" w:eastAsia="仿宋_GB2312" w:hint="eastAsia"/>
          <w:sz w:val="32"/>
          <w:szCs w:val="32"/>
        </w:rPr>
        <w:t>年，因受“文革”等历史原因的影响于</w:t>
      </w:r>
      <w:r>
        <w:rPr>
          <w:rFonts w:ascii="仿宋_GB2312" w:eastAsia="仿宋_GB2312" w:hint="eastAsia"/>
          <w:sz w:val="32"/>
          <w:szCs w:val="32"/>
        </w:rPr>
        <w:t>19xx</w:t>
      </w:r>
      <w:r>
        <w:rPr>
          <w:rFonts w:ascii="仿宋_GB2312" w:eastAsia="仿宋_GB2312" w:hint="eastAsia"/>
          <w:sz w:val="32"/>
          <w:szCs w:val="32"/>
        </w:rPr>
        <w:t>年被迫终止工作，后赣州市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局改为赣州市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局，先后建立了“文书档案、专业档案、财务档案、人事档案”。赣州市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局档案实行集中统一管理，档案室由专职档案员、兼职档案员各一名，各部门配备兼职档案员一名，形成了档案管理网络。根据档案工作目标管理要求和我局工作实际制定了档案工作制度，确定了我局档案分类方案，并且根据分类方案进行立卷归档。</w:t>
      </w:r>
    </w:p>
    <w:p w:rsidR="0030492B" w:rsidRDefault="00154644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目前已拥有文书类、业务类、声像类</w:t>
      </w:r>
      <w:r>
        <w:rPr>
          <w:rFonts w:ascii="仿宋_GB2312" w:eastAsia="仿宋_GB2312" w:hint="eastAsia"/>
          <w:sz w:val="32"/>
          <w:szCs w:val="32"/>
        </w:rPr>
        <w:t>、实物类四大类，共有案卷级档案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卷，文件级档案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件。</w:t>
      </w:r>
    </w:p>
    <w:p w:rsidR="0030492B" w:rsidRDefault="0015464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（二）档案的分类和内容</w:t>
      </w:r>
    </w:p>
    <w:p w:rsidR="0030492B" w:rsidRDefault="00154644">
      <w:pPr>
        <w:pStyle w:val="a3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全宗内档案分为：文书类、业务类、声像类、实物类四大类。</w:t>
      </w:r>
    </w:p>
    <w:p w:rsidR="0030492B" w:rsidRDefault="00154644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文书类：主要有各科室的年度总结、情况汇报、机构设置、干部任免、职工奖惩、内部管理制度、年终总结计划、先进表彰、具有利用价值及凭证价值的文件材料、需贯彻执行的上级机关、同级机关的文件材料、下级机关报送的重要文件材料等；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业务类：主要有科室所管辖范围内的各种业务方面的档案。</w:t>
      </w:r>
    </w:p>
    <w:p w:rsidR="0030492B" w:rsidRDefault="00154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声像类：主要有记录主要职能活动、基本历史面貌和重要工作成果的照片（视频）、领导人和著名人物参加与本单位</w:t>
      </w:r>
      <w:r>
        <w:rPr>
          <w:rFonts w:ascii="仿宋_GB2312" w:eastAsia="仿宋_GB2312" w:hint="eastAsia"/>
          <w:sz w:val="32"/>
          <w:szCs w:val="32"/>
        </w:rPr>
        <w:t>、本地区有关的重大公务活动的照片（视频）、本单位组织或参加外事活动的照片（视频）等。</w:t>
      </w:r>
    </w:p>
    <w:p w:rsidR="0030492B" w:rsidRDefault="00154644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实物类：具有保存价值的各种证书、奖状、锦旗、奖杯、奖章、奖牌、匾，本单位已宣布停止使用的印信等。</w:t>
      </w:r>
    </w:p>
    <w:p w:rsidR="0030492B" w:rsidRDefault="00154644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四、备注</w:t>
      </w:r>
    </w:p>
    <w:p w:rsidR="0030492B" w:rsidRDefault="00154644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本全宗指南包括</w:t>
      </w:r>
      <w:r>
        <w:rPr>
          <w:rFonts w:ascii="仿宋_GB2312" w:eastAsia="仿宋_GB2312" w:hint="eastAsia"/>
          <w:sz w:val="32"/>
          <w:szCs w:val="32"/>
        </w:rPr>
        <w:t>1979</w:t>
      </w:r>
      <w:r>
        <w:rPr>
          <w:rFonts w:ascii="仿宋_GB2312" w:eastAsia="仿宋_GB2312" w:hint="eastAsia"/>
          <w:sz w:val="32"/>
          <w:szCs w:val="32"/>
        </w:rPr>
        <w:t>年—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年全宗构成者沿革、档案的分类和内容、全宗内档案情况简介三部分。</w:t>
      </w:r>
    </w:p>
    <w:sectPr w:rsidR="0030492B" w:rsidSect="0030492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44" w:rsidRDefault="00154644" w:rsidP="0030492B">
      <w:r>
        <w:separator/>
      </w:r>
    </w:p>
  </w:endnote>
  <w:endnote w:type="continuationSeparator" w:id="1">
    <w:p w:rsidR="00154644" w:rsidRDefault="00154644" w:rsidP="0030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2B" w:rsidRDefault="003049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0492B" w:rsidRDefault="0030492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546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15DB">
                  <w:rPr>
                    <w:noProof/>
                  </w:rP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44" w:rsidRDefault="00154644" w:rsidP="0030492B">
      <w:r>
        <w:separator/>
      </w:r>
    </w:p>
  </w:footnote>
  <w:footnote w:type="continuationSeparator" w:id="1">
    <w:p w:rsidR="00154644" w:rsidRDefault="00154644" w:rsidP="0030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5F1A55"/>
    <w:rsid w:val="000277F9"/>
    <w:rsid w:val="000610B5"/>
    <w:rsid w:val="00062114"/>
    <w:rsid w:val="000E4747"/>
    <w:rsid w:val="00154644"/>
    <w:rsid w:val="001978C4"/>
    <w:rsid w:val="001E5FF3"/>
    <w:rsid w:val="001F569B"/>
    <w:rsid w:val="0030492B"/>
    <w:rsid w:val="004346CC"/>
    <w:rsid w:val="004A66C3"/>
    <w:rsid w:val="00503C8F"/>
    <w:rsid w:val="00516A59"/>
    <w:rsid w:val="0069162D"/>
    <w:rsid w:val="006A782F"/>
    <w:rsid w:val="006E3217"/>
    <w:rsid w:val="00757FD2"/>
    <w:rsid w:val="007845C6"/>
    <w:rsid w:val="0078500F"/>
    <w:rsid w:val="007D264F"/>
    <w:rsid w:val="007D6935"/>
    <w:rsid w:val="00824D43"/>
    <w:rsid w:val="00874D98"/>
    <w:rsid w:val="008E501A"/>
    <w:rsid w:val="00985597"/>
    <w:rsid w:val="00A052CC"/>
    <w:rsid w:val="00A9738D"/>
    <w:rsid w:val="00AE6265"/>
    <w:rsid w:val="00C92D17"/>
    <w:rsid w:val="00CC4D75"/>
    <w:rsid w:val="00D3295F"/>
    <w:rsid w:val="00D3650A"/>
    <w:rsid w:val="00D44EE1"/>
    <w:rsid w:val="00D61741"/>
    <w:rsid w:val="00DB7D0E"/>
    <w:rsid w:val="00E66B00"/>
    <w:rsid w:val="00F351D4"/>
    <w:rsid w:val="00F915DB"/>
    <w:rsid w:val="01701001"/>
    <w:rsid w:val="01D45C80"/>
    <w:rsid w:val="04040CAB"/>
    <w:rsid w:val="052031BE"/>
    <w:rsid w:val="059B7551"/>
    <w:rsid w:val="06374230"/>
    <w:rsid w:val="06455EA1"/>
    <w:rsid w:val="071930EC"/>
    <w:rsid w:val="0991325A"/>
    <w:rsid w:val="0BA605A9"/>
    <w:rsid w:val="0C6D7983"/>
    <w:rsid w:val="0D7E6E58"/>
    <w:rsid w:val="11A62715"/>
    <w:rsid w:val="120A189A"/>
    <w:rsid w:val="1301340A"/>
    <w:rsid w:val="136020CA"/>
    <w:rsid w:val="13BA69D5"/>
    <w:rsid w:val="13DB17AD"/>
    <w:rsid w:val="13EA7EEB"/>
    <w:rsid w:val="14501A4F"/>
    <w:rsid w:val="149402A5"/>
    <w:rsid w:val="1506093E"/>
    <w:rsid w:val="15AB13DD"/>
    <w:rsid w:val="16C173FE"/>
    <w:rsid w:val="16ED43BC"/>
    <w:rsid w:val="16F93916"/>
    <w:rsid w:val="17FB2E63"/>
    <w:rsid w:val="18AC75E8"/>
    <w:rsid w:val="19027918"/>
    <w:rsid w:val="1B7F1F54"/>
    <w:rsid w:val="1BF66E99"/>
    <w:rsid w:val="1C7F05B1"/>
    <w:rsid w:val="1F1E30AE"/>
    <w:rsid w:val="1F542511"/>
    <w:rsid w:val="20A14C5C"/>
    <w:rsid w:val="21F01C89"/>
    <w:rsid w:val="23C078C5"/>
    <w:rsid w:val="259E7A3C"/>
    <w:rsid w:val="281D039E"/>
    <w:rsid w:val="285E7349"/>
    <w:rsid w:val="293E28A9"/>
    <w:rsid w:val="29CC7E0D"/>
    <w:rsid w:val="2B770C3B"/>
    <w:rsid w:val="2CCD54A0"/>
    <w:rsid w:val="2DF35A3F"/>
    <w:rsid w:val="2E3A072E"/>
    <w:rsid w:val="2FA66234"/>
    <w:rsid w:val="318D6948"/>
    <w:rsid w:val="35EB59C6"/>
    <w:rsid w:val="36656C54"/>
    <w:rsid w:val="36DB418A"/>
    <w:rsid w:val="37990FCD"/>
    <w:rsid w:val="39495FA2"/>
    <w:rsid w:val="39885322"/>
    <w:rsid w:val="39F1294E"/>
    <w:rsid w:val="3A19389F"/>
    <w:rsid w:val="3AA13490"/>
    <w:rsid w:val="3AB02ED7"/>
    <w:rsid w:val="3BA6005C"/>
    <w:rsid w:val="3C361CA1"/>
    <w:rsid w:val="3C8E761E"/>
    <w:rsid w:val="3CAC4F87"/>
    <w:rsid w:val="3D313F13"/>
    <w:rsid w:val="3D396277"/>
    <w:rsid w:val="3D8F0B14"/>
    <w:rsid w:val="3D943D42"/>
    <w:rsid w:val="403B00E6"/>
    <w:rsid w:val="40F83AF1"/>
    <w:rsid w:val="41293959"/>
    <w:rsid w:val="428F7EB7"/>
    <w:rsid w:val="43043885"/>
    <w:rsid w:val="460D009B"/>
    <w:rsid w:val="461B7162"/>
    <w:rsid w:val="47100B23"/>
    <w:rsid w:val="47802513"/>
    <w:rsid w:val="499E080F"/>
    <w:rsid w:val="4A47217E"/>
    <w:rsid w:val="4C475B92"/>
    <w:rsid w:val="4C553C51"/>
    <w:rsid w:val="4C5C494C"/>
    <w:rsid w:val="4E197353"/>
    <w:rsid w:val="4F786CCC"/>
    <w:rsid w:val="52C037B6"/>
    <w:rsid w:val="537C1CC8"/>
    <w:rsid w:val="540164BF"/>
    <w:rsid w:val="545F1A55"/>
    <w:rsid w:val="54B969E6"/>
    <w:rsid w:val="56693980"/>
    <w:rsid w:val="56872632"/>
    <w:rsid w:val="58902FAC"/>
    <w:rsid w:val="59812B3A"/>
    <w:rsid w:val="598A291F"/>
    <w:rsid w:val="59E75B4A"/>
    <w:rsid w:val="5CFE3661"/>
    <w:rsid w:val="5D0208DD"/>
    <w:rsid w:val="5D4E29B7"/>
    <w:rsid w:val="60A852B0"/>
    <w:rsid w:val="664F41AB"/>
    <w:rsid w:val="66621F1F"/>
    <w:rsid w:val="67D47583"/>
    <w:rsid w:val="6B834684"/>
    <w:rsid w:val="6C2C0F75"/>
    <w:rsid w:val="6F747852"/>
    <w:rsid w:val="713E18A0"/>
    <w:rsid w:val="725C0252"/>
    <w:rsid w:val="753A3BA2"/>
    <w:rsid w:val="75E42243"/>
    <w:rsid w:val="76CC6ECB"/>
    <w:rsid w:val="782B7BC8"/>
    <w:rsid w:val="784148F9"/>
    <w:rsid w:val="795C4174"/>
    <w:rsid w:val="7AE1209E"/>
    <w:rsid w:val="7C8634EE"/>
    <w:rsid w:val="7EEB3D10"/>
    <w:rsid w:val="7FB75020"/>
    <w:rsid w:val="7FCD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92B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0492B"/>
    <w:pPr>
      <w:ind w:firstLine="480"/>
    </w:pPr>
    <w:rPr>
      <w:sz w:val="24"/>
    </w:rPr>
  </w:style>
  <w:style w:type="paragraph" w:styleId="a4">
    <w:name w:val="footer"/>
    <w:basedOn w:val="a"/>
    <w:qFormat/>
    <w:rsid w:val="003049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049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049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Default">
    <w:name w:val="Default"/>
    <w:qFormat/>
    <w:rsid w:val="0030492B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西 省 民 政 厅</dc:title>
  <dc:creator> 莉 </dc:creator>
  <cp:lastModifiedBy>DAJ01</cp:lastModifiedBy>
  <cp:revision>6</cp:revision>
  <cp:lastPrinted>2018-01-11T01:23:00Z</cp:lastPrinted>
  <dcterms:created xsi:type="dcterms:W3CDTF">2019-07-23T06:02:00Z</dcterms:created>
  <dcterms:modified xsi:type="dcterms:W3CDTF">2019-07-23T08:34:00Z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